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06EB26D1" w:rsidR="009B7B71" w:rsidRPr="00FA209C" w:rsidRDefault="009B7B71" w:rsidP="009B7B71">
      <w:pPr>
        <w:pStyle w:val="NoSpacing"/>
        <w:jc w:val="center"/>
        <w:rPr>
          <w:sz w:val="32"/>
          <w:szCs w:val="32"/>
        </w:rPr>
      </w:pPr>
      <w:r w:rsidRPr="00FA209C">
        <w:rPr>
          <w:sz w:val="32"/>
          <w:szCs w:val="32"/>
        </w:rPr>
        <w:t>MINUTES OF</w:t>
      </w:r>
      <w:r w:rsidR="00646D64">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59AB0687" w:rsidR="009B7B71" w:rsidRPr="00FA209C" w:rsidRDefault="00F12C52" w:rsidP="00771BE7">
      <w:pPr>
        <w:jc w:val="center"/>
      </w:pPr>
      <w:r>
        <w:t>April 25</w:t>
      </w:r>
      <w:r w:rsidR="009F40E5">
        <w:t>, 2023</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555384DE" w:rsidR="009B7B71"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690770">
        <w:t>Mr. Tommy Thibodeaux, Mr. Keith Roy</w:t>
      </w:r>
      <w:r w:rsidR="006264F8">
        <w:t xml:space="preserve">, </w:t>
      </w:r>
      <w:r w:rsidR="0018389B">
        <w:t xml:space="preserve">Mr. </w:t>
      </w:r>
      <w:r w:rsidR="00771BE7">
        <w:t>Donald Segura</w:t>
      </w:r>
      <w:r w:rsidR="00690770">
        <w:t>, and Mr. Bradley Grimmett</w:t>
      </w:r>
      <w:r w:rsidR="0018389B">
        <w:t xml:space="preserve">.   </w:t>
      </w:r>
      <w:r>
        <w:t xml:space="preserve">In </w:t>
      </w:r>
      <w:r w:rsidR="005941B8">
        <w:t>addition,</w:t>
      </w:r>
      <w:r>
        <w:t xml:space="preserve"> present were: Mr. Alex Lopresto, Mr.  Donald Sagrera, </w:t>
      </w:r>
      <w:r w:rsidR="0063748F">
        <w:t>Ms. Wendy</w:t>
      </w:r>
      <w:r>
        <w:t xml:space="preserve"> Dupuis</w:t>
      </w:r>
      <w:r w:rsidR="00446A83">
        <w:t>,</w:t>
      </w:r>
      <w:r w:rsidR="0035474D">
        <w:t xml:space="preserve"> </w:t>
      </w:r>
      <w:r w:rsidR="00D86165">
        <w:t xml:space="preserve">Mr. </w:t>
      </w:r>
      <w:r w:rsidR="00772CB7">
        <w:t>Corey Hulin</w:t>
      </w:r>
      <w:r w:rsidR="006264F8">
        <w:t xml:space="preserve">, </w:t>
      </w:r>
      <w:r w:rsidR="00772CB7">
        <w:t xml:space="preserve">Mr. Larry Carmer, Mr. </w:t>
      </w:r>
      <w:r w:rsidR="00134DCB">
        <w:t>John Istre</w:t>
      </w:r>
      <w:r w:rsidR="00073AA2">
        <w:t xml:space="preserve">, </w:t>
      </w:r>
      <w:r w:rsidR="009F40E5">
        <w:t>Mrs. Jody White, Mr. Philip Parker</w:t>
      </w:r>
      <w:r w:rsidR="0014325A">
        <w:t xml:space="preserve">, Mr. William Graham, Mr. Robert Callahan, Mr. Dee Stanley, Mr. Emad Habib, PhD, PE, </w:t>
      </w:r>
      <w:r w:rsidR="00810183">
        <w:t>Mr. Robert Teal, Mr. Gene Sellers Jr, Mr. Robert Masson, Mr. S</w:t>
      </w:r>
      <w:r w:rsidR="00C63D1A">
        <w:t>ean</w:t>
      </w:r>
      <w:r w:rsidR="00810183">
        <w:t xml:space="preserve"> Reed, Mr. Jon Larsen, and Mr. Haitham Saad.</w:t>
      </w:r>
    </w:p>
    <w:p w14:paraId="7578B42A" w14:textId="77777777" w:rsidR="00EF61DE" w:rsidRDefault="00EF61DE" w:rsidP="009B7B71">
      <w:pPr>
        <w:pStyle w:val="NoSpacing"/>
      </w:pPr>
    </w:p>
    <w:p w14:paraId="5A848CD4" w14:textId="7B77FBCE" w:rsidR="00635A3C" w:rsidRDefault="00EF61DE" w:rsidP="00CD3C2B">
      <w:pPr>
        <w:ind w:firstLine="720"/>
      </w:pPr>
      <w:r w:rsidRPr="000965BE">
        <w:t>At this time of the Public Meeting, the Chairman called for any public comment regarding the Agenda.</w:t>
      </w:r>
      <w:r w:rsidR="00A8326F">
        <w:t xml:space="preserve">  There was no comment.</w:t>
      </w:r>
    </w:p>
    <w:p w14:paraId="10E53694" w14:textId="77777777" w:rsidR="00690770" w:rsidRDefault="00690770" w:rsidP="00073AA2"/>
    <w:p w14:paraId="411217E8" w14:textId="19943497" w:rsidR="00073AA2" w:rsidRDefault="00073AA2" w:rsidP="00073AA2">
      <w:r>
        <w:tab/>
        <w:t xml:space="preserve">Upon motion by Mr. </w:t>
      </w:r>
      <w:r w:rsidR="00810183">
        <w:t>Roy</w:t>
      </w:r>
      <w:r>
        <w:t xml:space="preserve"> and seconded by Mr. </w:t>
      </w:r>
      <w:r w:rsidR="00134DCB">
        <w:t>Segura</w:t>
      </w:r>
      <w:r>
        <w:t xml:space="preserve">, the minutes of the previous meeting of </w:t>
      </w:r>
      <w:r w:rsidR="00810183">
        <w:t>March 21, 2023</w:t>
      </w:r>
      <w:r>
        <w:t xml:space="preserve"> were accepted and approved.  Motion unanimously carried.</w:t>
      </w:r>
    </w:p>
    <w:p w14:paraId="1D14DB2C" w14:textId="77777777" w:rsidR="00810183" w:rsidRDefault="00810183" w:rsidP="00073AA2"/>
    <w:p w14:paraId="718D8D4A" w14:textId="3F91EBE8" w:rsidR="00810183" w:rsidRDefault="00810183" w:rsidP="00073AA2">
      <w:r>
        <w:tab/>
        <w:t>Upon motion by Mr. Roy and seconded by Mr. Segura, the agenda was amended for Regions Bank Investment Review.  Motion unanimously carried.</w:t>
      </w:r>
    </w:p>
    <w:p w14:paraId="0475505D" w14:textId="77777777" w:rsidR="00810183" w:rsidRDefault="00810183" w:rsidP="00073AA2"/>
    <w:p w14:paraId="32029B75" w14:textId="231D09C8" w:rsidR="00810183" w:rsidRDefault="00810183" w:rsidP="00073AA2">
      <w:r>
        <w:tab/>
        <w:t>Mr. Jon with Regions Bank presented the performance of the Districts’ Investment Portfolio.</w:t>
      </w:r>
    </w:p>
    <w:p w14:paraId="5B63D3AC" w14:textId="618265EB" w:rsidR="001F57DD" w:rsidRDefault="001F57DD" w:rsidP="00073AA2"/>
    <w:p w14:paraId="084C0E5D" w14:textId="077BE6B7" w:rsidR="00810183" w:rsidRDefault="00810183" w:rsidP="00073AA2">
      <w:r>
        <w:tab/>
        <w:t>Upon motion by Mr. Thibodeaux and seconded by Mr. Segura, the meeting moved back into Old Business.  Motion unanimously carried.</w:t>
      </w:r>
    </w:p>
    <w:p w14:paraId="6279CA65" w14:textId="77777777" w:rsidR="00810183" w:rsidRDefault="00810183" w:rsidP="00073AA2"/>
    <w:p w14:paraId="768948AB" w14:textId="77777777" w:rsidR="00810183" w:rsidRDefault="00810183" w:rsidP="00810183">
      <w:pPr>
        <w:spacing w:after="0" w:line="240" w:lineRule="auto"/>
        <w:rPr>
          <w:b w:val="0"/>
        </w:rPr>
      </w:pPr>
      <w:r>
        <w:lastRenderedPageBreak/>
        <w:t>Minutes of Meeting</w:t>
      </w:r>
    </w:p>
    <w:p w14:paraId="0BB5ACFA" w14:textId="77777777" w:rsidR="00810183" w:rsidRDefault="00810183" w:rsidP="00810183">
      <w:pPr>
        <w:spacing w:after="0" w:line="240" w:lineRule="auto"/>
        <w:rPr>
          <w:b w:val="0"/>
        </w:rPr>
      </w:pPr>
      <w:r>
        <w:t>April 25, 2023</w:t>
      </w:r>
    </w:p>
    <w:p w14:paraId="53B9B92D" w14:textId="77777777" w:rsidR="00810183" w:rsidRDefault="00810183" w:rsidP="00810183">
      <w:pPr>
        <w:spacing w:after="0" w:line="240" w:lineRule="auto"/>
        <w:rPr>
          <w:b w:val="0"/>
        </w:rPr>
      </w:pPr>
      <w:r>
        <w:t>Page 2</w:t>
      </w:r>
    </w:p>
    <w:p w14:paraId="1701E2B2" w14:textId="77777777" w:rsidR="00810183" w:rsidRDefault="00810183" w:rsidP="00810183"/>
    <w:p w14:paraId="11356DE3" w14:textId="77777777" w:rsidR="00810183" w:rsidRDefault="00810183" w:rsidP="00073AA2"/>
    <w:p w14:paraId="628CC282" w14:textId="4A612654" w:rsidR="006B6CDB" w:rsidRDefault="00A14EAB" w:rsidP="00073AA2">
      <w:r>
        <w:tab/>
        <w:t>Upon motion by Mr. Segura and seconded by Mr. Thibodeaux, the Board approved the Engineers recommendation to award the Loreauville Canal Navigable Control Structure Maintenance project to Southern Constructors, LLC and authorize the Executive Director to sign the contract.  Motion unanimously carried.</w:t>
      </w:r>
    </w:p>
    <w:p w14:paraId="3278444D" w14:textId="77777777" w:rsidR="00A14EAB" w:rsidRDefault="00A14EAB" w:rsidP="00073AA2"/>
    <w:p w14:paraId="37FF5C60" w14:textId="5E3212A2" w:rsidR="00A14EAB" w:rsidRDefault="00A14EAB" w:rsidP="00073AA2">
      <w:r>
        <w:tab/>
        <w:t>Upon motion by Mr. Segura and seconded by Mr. Thibodeaux, the Board of Commissioners approve Contract Change Order #1 to the Loreauville Canal Navigable Control Structure Maintenance Project and authorized the Executive Director to sign the contract.  Motion unanimously carried.</w:t>
      </w:r>
    </w:p>
    <w:p w14:paraId="57681E2B" w14:textId="77777777" w:rsidR="00A14EAB" w:rsidRDefault="00A14EAB" w:rsidP="00073AA2"/>
    <w:p w14:paraId="2E8A34A7" w14:textId="3FC02279" w:rsidR="00A14EAB" w:rsidRDefault="00A14EAB" w:rsidP="00073AA2">
      <w:r>
        <w:tab/>
        <w:t xml:space="preserve">Upon motion by </w:t>
      </w:r>
      <w:r w:rsidR="00DA41CA">
        <w:t xml:space="preserve">Mr. Segura and seconded by Mr. Thibodeaux, the Board approved The Sellers Group to prepare the specs to advertise for bidding on </w:t>
      </w:r>
      <w:r w:rsidR="00C63D1A">
        <w:t>repairing and s</w:t>
      </w:r>
      <w:r w:rsidR="00DA41CA">
        <w:t xml:space="preserve">ealing </w:t>
      </w:r>
      <w:r w:rsidR="00C63D1A">
        <w:t>b</w:t>
      </w:r>
      <w:r w:rsidR="00DA41CA">
        <w:t xml:space="preserve">ricks at </w:t>
      </w:r>
      <w:r w:rsidR="00C63D1A">
        <w:t xml:space="preserve">the </w:t>
      </w:r>
      <w:r w:rsidR="00DA41CA">
        <w:t xml:space="preserve">Pump Station and painting </w:t>
      </w:r>
      <w:r w:rsidR="009A2F40">
        <w:t xml:space="preserve">of all steel components outside of the Pump Station.  Motion unanimously carried. </w:t>
      </w:r>
    </w:p>
    <w:p w14:paraId="757127C0" w14:textId="77777777" w:rsidR="00A14EAB" w:rsidRDefault="00A14EAB" w:rsidP="00073AA2"/>
    <w:p w14:paraId="6FE8B67E" w14:textId="77777777" w:rsidR="009A2F40" w:rsidRDefault="009A2F40" w:rsidP="00073AA2">
      <w:r>
        <w:tab/>
        <w:t xml:space="preserve">Mr. William Graham presented the Board with an update on the Electrical Upgrade at the Pump Station stating he is waiting on approval from Sync Automation to review and approve the drawings.  </w:t>
      </w:r>
    </w:p>
    <w:p w14:paraId="25C95C70" w14:textId="77777777" w:rsidR="009A2F40" w:rsidRDefault="009A2F40" w:rsidP="00073AA2"/>
    <w:p w14:paraId="2B6A594C" w14:textId="77777777" w:rsidR="009A2F40" w:rsidRDefault="009A2F40" w:rsidP="00073AA2">
      <w:r>
        <w:tab/>
        <w:t>Upon motion by Mr. Roy and seconded by Mr. Thibodeaux, the Board approved Schneider Electric to perform Preventive Maintenance testing at the Pump Station in amount of $53,102.76.  Motion unanimously carried.</w:t>
      </w:r>
    </w:p>
    <w:p w14:paraId="088BECDD" w14:textId="77777777" w:rsidR="009A2F40" w:rsidRDefault="009A2F40" w:rsidP="00073AA2"/>
    <w:p w14:paraId="036A0766" w14:textId="4E6D4D1A" w:rsidR="00A14EAB" w:rsidRDefault="009A2F40" w:rsidP="00073AA2">
      <w:r>
        <w:tab/>
        <w:t>Mr. S</w:t>
      </w:r>
      <w:r w:rsidR="00C63D1A">
        <w:t>ean</w:t>
      </w:r>
      <w:r>
        <w:t xml:space="preserve"> Reed with the Acadiana Planning Commission presented an update on the Gauge Project stating all proposal</w:t>
      </w:r>
      <w:r w:rsidR="00C63D1A">
        <w:t>s</w:t>
      </w:r>
      <w:r>
        <w:t xml:space="preserve"> were rejected</w:t>
      </w:r>
      <w:r w:rsidR="00C63D1A">
        <w:t xml:space="preserve"> and a new Request of Proposals will be released</w:t>
      </w:r>
      <w:r>
        <w:t xml:space="preserve">.  </w:t>
      </w:r>
    </w:p>
    <w:p w14:paraId="473B7F51" w14:textId="77777777" w:rsidR="00A14EAB" w:rsidRDefault="00A14EAB" w:rsidP="00073AA2"/>
    <w:p w14:paraId="41DF9D25" w14:textId="77777777" w:rsidR="00A14EAB" w:rsidRDefault="00A14EAB" w:rsidP="00073AA2"/>
    <w:p w14:paraId="6BFC02F5" w14:textId="77777777" w:rsidR="009A2F40" w:rsidRDefault="009A2F40" w:rsidP="009A2F40">
      <w:pPr>
        <w:spacing w:after="0" w:line="240" w:lineRule="auto"/>
        <w:rPr>
          <w:b w:val="0"/>
        </w:rPr>
      </w:pPr>
      <w:r>
        <w:t>Minutes of Meeting</w:t>
      </w:r>
    </w:p>
    <w:p w14:paraId="3E0A7434" w14:textId="77777777" w:rsidR="009A2F40" w:rsidRDefault="009A2F40" w:rsidP="009A2F40">
      <w:pPr>
        <w:spacing w:after="0" w:line="240" w:lineRule="auto"/>
        <w:rPr>
          <w:b w:val="0"/>
        </w:rPr>
      </w:pPr>
      <w:r>
        <w:t>April 25, 2023</w:t>
      </w:r>
    </w:p>
    <w:p w14:paraId="3218CAD4" w14:textId="77777777" w:rsidR="009A2F40" w:rsidRDefault="009A2F40" w:rsidP="009A2F40">
      <w:pPr>
        <w:spacing w:after="0" w:line="240" w:lineRule="auto"/>
        <w:rPr>
          <w:b w:val="0"/>
        </w:rPr>
      </w:pPr>
      <w:r>
        <w:t>Page 3</w:t>
      </w:r>
    </w:p>
    <w:p w14:paraId="140A58C4" w14:textId="77777777" w:rsidR="009A2F40" w:rsidRDefault="009A2F40" w:rsidP="00073AA2"/>
    <w:p w14:paraId="71B4CBA2" w14:textId="66CD04DF" w:rsidR="009A2F40" w:rsidRDefault="009A2F40" w:rsidP="00073AA2">
      <w:r>
        <w:tab/>
        <w:t xml:space="preserve">Upon motion by Mr. Thibodeaux and seconded by Mr. Roy, the Board approved </w:t>
      </w:r>
      <w:r w:rsidR="007639B9">
        <w:t>the Development of a Web Interface for accessing and visualizing Teche Vermilion Fresh Water District Hydrologic site data by University of Louisiana at Lafayette in the amount of $24,046.00.  Motion unanimously carried.</w:t>
      </w:r>
    </w:p>
    <w:p w14:paraId="35CDDAA5" w14:textId="77777777" w:rsidR="009A2F40" w:rsidRDefault="009A2F40" w:rsidP="00073AA2"/>
    <w:p w14:paraId="1F8A22F5" w14:textId="40FCDDD3" w:rsidR="00A14EAB" w:rsidRDefault="00DA41CA" w:rsidP="00DA41CA">
      <w:pPr>
        <w:ind w:firstLine="720"/>
      </w:pPr>
      <w:r>
        <w:t xml:space="preserve">The Executive Director presented to the Board the intent to adopt the millage for 2023 next month.  The recommendation is to adopt the </w:t>
      </w:r>
      <w:r w:rsidR="00C63D1A">
        <w:t xml:space="preserve">voter approved </w:t>
      </w:r>
      <w:r>
        <w:t xml:space="preserve">1.5 mills. </w:t>
      </w:r>
    </w:p>
    <w:p w14:paraId="4755804F" w14:textId="77777777" w:rsidR="0052168E" w:rsidRDefault="0052168E" w:rsidP="00073AA2"/>
    <w:p w14:paraId="3D498CAE" w14:textId="25098992" w:rsidR="0052168E" w:rsidRDefault="0052168E" w:rsidP="0052168E">
      <w:r>
        <w:tab/>
        <w:t xml:space="preserve">Upon motion by Mr. </w:t>
      </w:r>
      <w:r w:rsidR="007639B9">
        <w:t>Roy</w:t>
      </w:r>
      <w:r>
        <w:t xml:space="preserve"> and seconded by Mr. </w:t>
      </w:r>
      <w:r w:rsidR="007639B9">
        <w:t>Thibodeaux</w:t>
      </w:r>
      <w:r>
        <w:t xml:space="preserve">, the financial statements for the period ended </w:t>
      </w:r>
      <w:r w:rsidR="007639B9">
        <w:t>March</w:t>
      </w:r>
      <w:r>
        <w:t xml:space="preserve"> </w:t>
      </w:r>
      <w:r w:rsidR="007639B9">
        <w:t>31</w:t>
      </w:r>
      <w:r>
        <w:t xml:space="preserve">, 2023 </w:t>
      </w:r>
      <w:r w:rsidR="007639B9">
        <w:t>and the 1</w:t>
      </w:r>
      <w:r w:rsidR="007639B9" w:rsidRPr="007639B9">
        <w:rPr>
          <w:vertAlign w:val="superscript"/>
        </w:rPr>
        <w:t>st</w:t>
      </w:r>
      <w:r w:rsidR="007639B9">
        <w:t xml:space="preserve"> Quarter Budget Comparisons </w:t>
      </w:r>
      <w:r>
        <w:t>have been approved and accepted.  Motion unanimously carried.</w:t>
      </w:r>
    </w:p>
    <w:p w14:paraId="0E7C30D6" w14:textId="2781A876" w:rsidR="008C3BA7" w:rsidRDefault="008C3BA7" w:rsidP="00EF61DE"/>
    <w:p w14:paraId="543F5FEB" w14:textId="62A6A431" w:rsidR="0052168E" w:rsidRDefault="0052168E" w:rsidP="0052168E">
      <w:pPr>
        <w:spacing w:after="0"/>
        <w:ind w:firstLine="720"/>
      </w:pPr>
      <w:r>
        <w:t xml:space="preserve">Upon motion by Mr. Roy and seconded by Mr. Thibodeaux, the Board moved to approve payment of all bills for </w:t>
      </w:r>
      <w:r w:rsidR="00A8014C">
        <w:t>April</w:t>
      </w:r>
      <w:r>
        <w:t xml:space="preserve"> 2023.  Motion unanimously carried.</w:t>
      </w:r>
    </w:p>
    <w:p w14:paraId="1BD7F3FD" w14:textId="77777777" w:rsidR="0052168E" w:rsidRDefault="0052168E" w:rsidP="00EF61DE"/>
    <w:p w14:paraId="35FBFE4A" w14:textId="3FD6B222" w:rsidR="00D6464E" w:rsidRDefault="00D6464E" w:rsidP="00D6464E">
      <w:pPr>
        <w:spacing w:after="0"/>
        <w:ind w:firstLine="720"/>
      </w:pPr>
      <w:r>
        <w:t xml:space="preserve">The District </w:t>
      </w:r>
      <w:r w:rsidR="00A8014C">
        <w:t>pumped 1,536,600,000 gallons for a total of 9 day</w:t>
      </w:r>
      <w:r w:rsidR="00C63D1A">
        <w:t>s</w:t>
      </w:r>
      <w:r w:rsidR="00A8014C">
        <w:t xml:space="preserve"> in March</w:t>
      </w:r>
      <w:r>
        <w:t xml:space="preserve">. </w:t>
      </w:r>
    </w:p>
    <w:p w14:paraId="2C47D5A8" w14:textId="77777777" w:rsidR="00D6464E" w:rsidRDefault="00D6464E" w:rsidP="00EF61DE"/>
    <w:p w14:paraId="6C4B746F" w14:textId="0D08AE62" w:rsidR="006C71DB" w:rsidRDefault="006C71DB" w:rsidP="006C71DB">
      <w:pPr>
        <w:spacing w:after="0"/>
        <w:rPr>
          <w:color w:val="000000" w:themeColor="text1"/>
        </w:rPr>
      </w:pPr>
      <w:r>
        <w:rPr>
          <w:color w:val="000000" w:themeColor="text1"/>
        </w:rPr>
        <w:tab/>
        <w:t xml:space="preserve">Upon motion by Mr. </w:t>
      </w:r>
      <w:r w:rsidR="00A8014C">
        <w:rPr>
          <w:color w:val="000000" w:themeColor="text1"/>
        </w:rPr>
        <w:t>Segura</w:t>
      </w:r>
      <w:r>
        <w:rPr>
          <w:color w:val="000000" w:themeColor="text1"/>
        </w:rPr>
        <w:t xml:space="preserve"> and seconded by Mr.</w:t>
      </w:r>
      <w:r w:rsidR="002435D0">
        <w:rPr>
          <w:color w:val="000000" w:themeColor="text1"/>
        </w:rPr>
        <w:t xml:space="preserve"> </w:t>
      </w:r>
      <w:r w:rsidR="00A8014C">
        <w:rPr>
          <w:color w:val="000000" w:themeColor="text1"/>
        </w:rPr>
        <w:t>Thibodeaux</w:t>
      </w:r>
      <w:r>
        <w:rPr>
          <w:color w:val="000000" w:themeColor="text1"/>
        </w:rPr>
        <w:t xml:space="preserve">, no further business was brough forth, therefore, the meeting adjourned.  </w:t>
      </w:r>
    </w:p>
    <w:p w14:paraId="2A7D0353" w14:textId="18F545B8" w:rsidR="00FF1B3F" w:rsidRDefault="00FF1B3F" w:rsidP="006C71DB">
      <w:pPr>
        <w:spacing w:after="0"/>
      </w:pPr>
    </w:p>
    <w:p w14:paraId="14807106" w14:textId="1E7CAA1B" w:rsidR="00FF1B3F" w:rsidRDefault="00FF1B3F" w:rsidP="006C71DB">
      <w:pPr>
        <w:spacing w:after="0"/>
      </w:pPr>
    </w:p>
    <w:p w14:paraId="43985C8C" w14:textId="47234AAA" w:rsidR="00FF1B3F" w:rsidRDefault="00FF1B3F" w:rsidP="006C71DB">
      <w:pPr>
        <w:spacing w:after="0"/>
      </w:pPr>
    </w:p>
    <w:p w14:paraId="2FF43380" w14:textId="466883E0" w:rsidR="00FF1B3F" w:rsidRDefault="00FF1B3F" w:rsidP="006C71DB">
      <w:pPr>
        <w:spacing w:after="0"/>
      </w:pPr>
    </w:p>
    <w:p w14:paraId="32980211" w14:textId="2F319A61" w:rsidR="00FF1B3F" w:rsidRDefault="00FF1B3F" w:rsidP="006C71DB">
      <w:pPr>
        <w:spacing w:after="0"/>
      </w:pPr>
    </w:p>
    <w:sectPr w:rsidR="00FF1B3F"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61B91"/>
    <w:rsid w:val="00066053"/>
    <w:rsid w:val="0006618F"/>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636B"/>
    <w:rsid w:val="000E157C"/>
    <w:rsid w:val="000E43AB"/>
    <w:rsid w:val="000F18A8"/>
    <w:rsid w:val="000F476F"/>
    <w:rsid w:val="000F562D"/>
    <w:rsid w:val="00104217"/>
    <w:rsid w:val="00105303"/>
    <w:rsid w:val="00107444"/>
    <w:rsid w:val="0011087B"/>
    <w:rsid w:val="001137B8"/>
    <w:rsid w:val="00130316"/>
    <w:rsid w:val="00134DCB"/>
    <w:rsid w:val="00136D7B"/>
    <w:rsid w:val="0014325A"/>
    <w:rsid w:val="00143289"/>
    <w:rsid w:val="00147A89"/>
    <w:rsid w:val="0018389B"/>
    <w:rsid w:val="001967CF"/>
    <w:rsid w:val="00197720"/>
    <w:rsid w:val="001C0A7F"/>
    <w:rsid w:val="001C2788"/>
    <w:rsid w:val="001C5310"/>
    <w:rsid w:val="001C54DC"/>
    <w:rsid w:val="001C5ED2"/>
    <w:rsid w:val="001F0984"/>
    <w:rsid w:val="001F0F26"/>
    <w:rsid w:val="001F57DD"/>
    <w:rsid w:val="00203B5A"/>
    <w:rsid w:val="00205FCF"/>
    <w:rsid w:val="0020625B"/>
    <w:rsid w:val="00213A65"/>
    <w:rsid w:val="0021450A"/>
    <w:rsid w:val="00223E2E"/>
    <w:rsid w:val="00237F11"/>
    <w:rsid w:val="002435D0"/>
    <w:rsid w:val="00244BA1"/>
    <w:rsid w:val="002643CF"/>
    <w:rsid w:val="002661C0"/>
    <w:rsid w:val="00270ACD"/>
    <w:rsid w:val="00274C9C"/>
    <w:rsid w:val="00277340"/>
    <w:rsid w:val="002778A8"/>
    <w:rsid w:val="002A29F2"/>
    <w:rsid w:val="002A51E4"/>
    <w:rsid w:val="002A65D4"/>
    <w:rsid w:val="002B450D"/>
    <w:rsid w:val="002D15B4"/>
    <w:rsid w:val="002E45A0"/>
    <w:rsid w:val="002E7874"/>
    <w:rsid w:val="00333876"/>
    <w:rsid w:val="0033530E"/>
    <w:rsid w:val="00352472"/>
    <w:rsid w:val="00352896"/>
    <w:rsid w:val="00352C91"/>
    <w:rsid w:val="0035474D"/>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683B"/>
    <w:rsid w:val="00534F63"/>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264F8"/>
    <w:rsid w:val="006359FC"/>
    <w:rsid w:val="00635A3C"/>
    <w:rsid w:val="0063748F"/>
    <w:rsid w:val="00646D64"/>
    <w:rsid w:val="006649D8"/>
    <w:rsid w:val="006657D8"/>
    <w:rsid w:val="00675619"/>
    <w:rsid w:val="0068744A"/>
    <w:rsid w:val="00690770"/>
    <w:rsid w:val="006B6CDB"/>
    <w:rsid w:val="006C0FE1"/>
    <w:rsid w:val="006C130E"/>
    <w:rsid w:val="006C3A5B"/>
    <w:rsid w:val="006C71DB"/>
    <w:rsid w:val="006D126D"/>
    <w:rsid w:val="006D45E8"/>
    <w:rsid w:val="006E3655"/>
    <w:rsid w:val="006E6371"/>
    <w:rsid w:val="006F030F"/>
    <w:rsid w:val="006F2465"/>
    <w:rsid w:val="0070180A"/>
    <w:rsid w:val="00737B1A"/>
    <w:rsid w:val="00747E89"/>
    <w:rsid w:val="00754ED2"/>
    <w:rsid w:val="007630A8"/>
    <w:rsid w:val="007639B9"/>
    <w:rsid w:val="00770AF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26F80"/>
    <w:rsid w:val="009308AD"/>
    <w:rsid w:val="009630E3"/>
    <w:rsid w:val="009703BE"/>
    <w:rsid w:val="00973EDA"/>
    <w:rsid w:val="00974510"/>
    <w:rsid w:val="009857EB"/>
    <w:rsid w:val="00985D92"/>
    <w:rsid w:val="00985E11"/>
    <w:rsid w:val="00991683"/>
    <w:rsid w:val="009A2F40"/>
    <w:rsid w:val="009A3B3A"/>
    <w:rsid w:val="009A3EC3"/>
    <w:rsid w:val="009B1470"/>
    <w:rsid w:val="009B7B71"/>
    <w:rsid w:val="009C4884"/>
    <w:rsid w:val="009C4CAE"/>
    <w:rsid w:val="009C4D86"/>
    <w:rsid w:val="009E71B0"/>
    <w:rsid w:val="009F40E5"/>
    <w:rsid w:val="009F75D5"/>
    <w:rsid w:val="00A14EAB"/>
    <w:rsid w:val="00A24F3A"/>
    <w:rsid w:val="00A368C6"/>
    <w:rsid w:val="00A43A4C"/>
    <w:rsid w:val="00A707F3"/>
    <w:rsid w:val="00A750C3"/>
    <w:rsid w:val="00A8014C"/>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3D1A"/>
    <w:rsid w:val="00C64D9D"/>
    <w:rsid w:val="00C65660"/>
    <w:rsid w:val="00C70E3E"/>
    <w:rsid w:val="00C75DC4"/>
    <w:rsid w:val="00C76540"/>
    <w:rsid w:val="00C7682C"/>
    <w:rsid w:val="00CA47A9"/>
    <w:rsid w:val="00CA6890"/>
    <w:rsid w:val="00CD3C2B"/>
    <w:rsid w:val="00CE0D07"/>
    <w:rsid w:val="00CE6921"/>
    <w:rsid w:val="00CF2B0C"/>
    <w:rsid w:val="00D10A32"/>
    <w:rsid w:val="00D32133"/>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D7E87"/>
    <w:rsid w:val="00EE114E"/>
    <w:rsid w:val="00EF61DE"/>
    <w:rsid w:val="00F00679"/>
    <w:rsid w:val="00F01AEC"/>
    <w:rsid w:val="00F11EA3"/>
    <w:rsid w:val="00F12C52"/>
    <w:rsid w:val="00F15379"/>
    <w:rsid w:val="00F2455D"/>
    <w:rsid w:val="00F37A3E"/>
    <w:rsid w:val="00F50AA2"/>
    <w:rsid w:val="00F51161"/>
    <w:rsid w:val="00F74000"/>
    <w:rsid w:val="00F86C64"/>
    <w:rsid w:val="00F93607"/>
    <w:rsid w:val="00F93EA7"/>
    <w:rsid w:val="00F94BD5"/>
    <w:rsid w:val="00FA0B4D"/>
    <w:rsid w:val="00FA209C"/>
    <w:rsid w:val="00FC68F6"/>
    <w:rsid w:val="00FC6967"/>
    <w:rsid w:val="00FC76C8"/>
    <w:rsid w:val="00FC7F5E"/>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2023-05-16T14:45:00Z</cp:lastPrinted>
  <dcterms:created xsi:type="dcterms:W3CDTF">2023-05-15T19:53:00Z</dcterms:created>
  <dcterms:modified xsi:type="dcterms:W3CDTF">2023-05-16T14:53:00Z</dcterms:modified>
</cp:coreProperties>
</file>